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line="276" w:lineRule="auto"/>
        <w:jc w:val="center"/>
      </w:pPr>
      <w:r>
        <w:rPr>
          <w:rFonts w:ascii="Noto Sans CJK TC" w:hAnsi="Noto Sans CJK TC" w:eastAsia="Noto Sans CJK TC"/>
          <w:b/>
          <w:sz w:val="22"/>
        </w:rPr>
        <w:t>VIC CARBON</w:t>
      </w:r>
    </w:p>
    <w:p>
      <w:pPr>
        <w:spacing w:after="0" w:line="276" w:lineRule="auto"/>
        <w:jc w:val="center"/>
      </w:pPr>
      <w:r>
        <w:rPr>
          <w:rFonts w:ascii="Noto Sans CJK TC" w:hAnsi="Noto Sans CJK TC" w:eastAsia="Noto Sans CJK TC"/>
          <w:b/>
          <w:sz w:val="36"/>
        </w:rPr>
        <w:t>個人進口「小型汽車置放架」自行使用切結書</w:t>
      </w:r>
    </w:p>
    <w:p>
      <w:pPr>
        <w:spacing w:after="140" w:line="276" w:lineRule="auto"/>
        <w:jc w:val="center"/>
      </w:pPr>
      <w:r>
        <w:rPr>
          <w:rFonts w:ascii="Noto Sans CJK TC" w:hAnsi="Noto Sans CJK TC" w:eastAsia="Noto Sans CJK TC"/>
          <w:b/>
          <w:color w:val="C00000"/>
          <w:sz w:val="18"/>
        </w:rPr>
        <w:t>參考範本｜非 VSCC 現行官方表單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10312"/>
            <w:shd w:fill="FFF2CC"/>
            <w:tcBorders>
              <w:top w:val="single" w:sz="8" w:color="D6B656"/>
              <w:left w:val="single" w:sz="8" w:color="D6B656"/>
              <w:bottom w:val="single" w:sz="8" w:color="D6B656"/>
              <w:right w:val="single" w:sz="8" w:color="D6B656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sz w:val="18"/>
              </w:rPr>
              <w:t>使用前提醒：本文件依現行法規要求及 VSCC 舊版範例架構整理，目的為降低準備資料門檻；實際受理格式、送件方式與補件要求，仍以 VSCC 當期通知為準。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申請人姓名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身分證字號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聯絡電話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聯絡地址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車輛裝置名稱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小型汽車置放架（車頂橫桿／置放架）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品牌／型號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同型式規格數量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 xml:space="preserve">　　　個（同一年度總數未逾 3 個）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海關進口／完（免）稅證明文件號碼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  <w:tr>
        <w:tc>
          <w:tcPr>
            <w:tcW w:type="dxa" w:w="2948"/>
            <w:shd w:fill="F2F2F2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/>
                <w:sz w:val="20"/>
              </w:rPr>
              <w:t>適用車輛／車身號碼（如受理單位要求）</w:t>
            </w:r>
          </w:p>
        </w:tc>
        <w:tc>
          <w:tcPr>
            <w:tcW w:type="dxa" w:w="6690"/>
            <w:vAlign w:val="center"/>
            <w:tcBorders>
              <w:top w:val="single" w:sz="6" w:color="B7B7B7"/>
              <w:left w:val="single" w:sz="6" w:color="B7B7B7"/>
              <w:bottom w:val="single" w:sz="6" w:color="B7B7B7"/>
              <w:right w:val="single" w:sz="6" w:color="B7B7B7"/>
            </w:tcBorders>
          </w:tcPr>
          <w:p>
            <w:r/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＿＿＿＿＿＿＿＿＿＿＿＿＿＿＿＿＿＿＿＿</w:t>
            </w:r>
          </w:p>
        </w:tc>
      </w:tr>
    </w:tbl>
    <w:p>
      <w:pPr>
        <w:spacing w:after="60" w:line="276" w:lineRule="auto"/>
      </w:pPr>
      <w:r>
        <w:rPr>
          <w:rFonts w:ascii="Noto Sans CJK TC" w:hAnsi="Noto Sans CJK TC" w:eastAsia="Noto Sans CJK TC"/>
          <w:b/>
          <w:sz w:val="24"/>
        </w:rPr>
        <w:t>切結內容</w:t>
      </w:r>
    </w:p>
    <w:p>
      <w:pPr>
        <w:spacing w:after="80" w:line="276" w:lineRule="auto"/>
      </w:pPr>
      <w:r>
        <w:rPr>
          <w:rFonts w:ascii="Noto Sans CJK TC" w:hAnsi="Noto Sans CJK TC" w:eastAsia="Noto Sans CJK TC"/>
          <w:b w:val="0"/>
          <w:sz w:val="21"/>
        </w:rPr>
        <w:t>本人（申請人）就上述車輛裝置申請僅供自行使用之審查報告，茲切結如下：</w:t>
      </w:r>
    </w:p>
    <w:p>
      <w:pPr>
        <w:spacing w:after="60" w:line="288" w:lineRule="auto"/>
        <w:ind w:left="283" w:hanging="283"/>
      </w:pPr>
      <w:r>
        <w:rPr>
          <w:rFonts w:ascii="Noto Sans CJK TC" w:hAnsi="Noto Sans CJK TC" w:eastAsia="Noto Sans CJK TC"/>
          <w:b w:val="0"/>
          <w:sz w:val="21"/>
        </w:rPr>
        <w:t>1. 上述車輛裝置確係本人／依法規所允許之自行使用範圍使用，非供販售、出租、轉售或移轉予他人之目的。</w:t>
      </w:r>
    </w:p>
    <w:p>
      <w:pPr>
        <w:spacing w:after="60" w:line="288" w:lineRule="auto"/>
        <w:ind w:left="283" w:hanging="283"/>
      </w:pPr>
      <w:r>
        <w:rPr>
          <w:rFonts w:ascii="Noto Sans CJK TC" w:hAnsi="Noto Sans CJK TC" w:eastAsia="Noto Sans CJK TC"/>
          <w:b w:val="0"/>
          <w:sz w:val="21"/>
        </w:rPr>
        <w:t>2. 本人承諾不得販售或轉讓上述車輛裝置；如有違反，願自行負擔因此所生之法律責任。</w:t>
      </w:r>
    </w:p>
    <w:p>
      <w:pPr>
        <w:spacing w:after="60" w:line="288" w:lineRule="auto"/>
        <w:ind w:left="283" w:hanging="283"/>
      </w:pPr>
      <w:r>
        <w:rPr>
          <w:rFonts w:ascii="Noto Sans CJK TC" w:hAnsi="Noto Sans CJK TC" w:eastAsia="Noto Sans CJK TC"/>
          <w:b w:val="0"/>
          <w:sz w:val="21"/>
        </w:rPr>
        <w:t>3. 本人確認同一年度進口之同型式規格車輛裝置總數未逾三個。</w:t>
      </w:r>
    </w:p>
    <w:p>
      <w:pPr>
        <w:spacing w:after="60" w:line="288" w:lineRule="auto"/>
        <w:ind w:left="283" w:hanging="283"/>
      </w:pPr>
      <w:r>
        <w:rPr>
          <w:rFonts w:ascii="Noto Sans CJK TC" w:hAnsi="Noto Sans CJK TC" w:eastAsia="Noto Sans CJK TC"/>
          <w:b w:val="0"/>
          <w:sz w:val="21"/>
        </w:rPr>
        <w:t>4. 本人所檢附之身分證明、進口／完（免）稅證明、基本資料、適用型式及其範圍之圖面或照片、功能與規格說明等資料均屬真實。</w:t>
      </w:r>
    </w:p>
    <w:p>
      <w:pPr>
        <w:spacing w:after="60" w:line="288" w:lineRule="auto"/>
        <w:ind w:left="283" w:hanging="283"/>
      </w:pPr>
      <w:r>
        <w:rPr>
          <w:rFonts w:ascii="Noto Sans CJK TC" w:hAnsi="Noto Sans CJK TC" w:eastAsia="Noto Sans CJK TC"/>
          <w:b w:val="0"/>
          <w:sz w:val="21"/>
        </w:rPr>
        <w:t>5. 本案如經審驗機構要求補充車輛資料、車身號碼、裝置照片、規格或其他必要文件，本人願依通知補正。</w:t>
      </w:r>
    </w:p>
    <w:p>
      <w:pPr>
        <w:spacing w:after="160" w:line="276" w:lineRule="auto"/>
      </w:pPr>
      <w:r>
        <w:rPr>
          <w:rFonts w:ascii="Noto Sans CJK TC" w:hAnsi="Noto Sans CJK TC" w:eastAsia="Noto Sans CJK TC"/>
          <w:b/>
          <w:sz w:val="21"/>
        </w:rPr>
        <w:t>此致　財團法人車輛安全審驗中心（或實際受理之審驗機構）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381"/>
        <w:gridCol w:w="3969"/>
      </w:tblGrid>
      <w:tr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Noto Sans CJK TC" w:hAnsi="Noto Sans CJK TC" w:eastAsia="Noto Sans CJK TC"/>
                <w:b/>
                <w:sz w:val="20"/>
              </w:rPr>
              <w:t>切結人（簽名／蓋章）：</w:t>
            </w:r>
          </w:p>
        </w:tc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</w:t>
            </w:r>
          </w:p>
        </w:tc>
      </w:tr>
      <w:tr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Noto Sans CJK TC" w:hAnsi="Noto Sans CJK TC" w:eastAsia="Noto Sans CJK TC"/>
                <w:b/>
                <w:sz w:val="20"/>
              </w:rPr>
              <w:t>身分證字號：</w:t>
            </w:r>
          </w:p>
        </w:tc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</w:t>
            </w:r>
          </w:p>
        </w:tc>
      </w:tr>
      <w:tr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Noto Sans CJK TC" w:hAnsi="Noto Sans CJK TC" w:eastAsia="Noto Sans CJK TC"/>
                <w:b/>
                <w:sz w:val="20"/>
              </w:rPr>
              <w:t>日期：</w:t>
            </w:r>
          </w:p>
        </w:tc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Noto Sans CJK TC" w:hAnsi="Noto Sans CJK TC" w:eastAsia="Noto Sans CJK TC"/>
                <w:b w:val="0"/>
                <w:sz w:val="20"/>
              </w:rPr>
              <w:t>中華民國　　　年　　　月　　　日</w:t>
            </w:r>
          </w:p>
        </w:tc>
      </w:tr>
      <w:tr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right"/>
            </w:pPr>
            <w:r>
              <w:rPr>
                <w:rFonts w:ascii="Noto Sans CJK TC" w:hAnsi="Noto Sans CJK TC" w:eastAsia="Noto Sans CJK TC"/>
                <w:b/>
                <w:sz w:val="20"/>
              </w:rPr>
              <w:t>備註：</w:t>
            </w:r>
          </w:p>
        </w:tc>
        <w:tc>
          <w:tcPr>
            <w:tcW w:type="dxa" w:w="5156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rFonts w:ascii="Noto Sans CJK TC" w:hAnsi="Noto Sans CJK TC" w:eastAsia="Noto Sans CJK TC"/>
                <w:b w:val="0"/>
                <w:sz w:val="20"/>
              </w:rPr>
              <w:t>＿＿＿＿＿＿＿＿＿＿＿＿</w:t>
            </w:r>
          </w:p>
        </w:tc>
      </w:tr>
    </w:tbl>
    <w:p>
      <w:r>
        <w:br/>
      </w:r>
    </w:p>
    <w:p>
      <w:pPr>
        <w:pageBreakBefore w:val="0"/>
        <w:spacing w:after="40" w:line="276" w:lineRule="auto"/>
        <w:jc w:val="center"/>
      </w:pPr>
      <w:r>
        <w:rPr>
          <w:rFonts w:ascii="Noto Sans CJK TC" w:hAnsi="Noto Sans CJK TC" w:eastAsia="Noto Sans CJK TC"/>
          <w:b/>
          <w:sz w:val="34"/>
        </w:rPr>
        <w:t>個人進口小型汽車置放架｜申請資料清單</w:t>
      </w:r>
    </w:p>
    <w:p>
      <w:pPr>
        <w:spacing w:after="160" w:line="276" w:lineRule="auto"/>
        <w:jc w:val="center"/>
      </w:pPr>
      <w:r>
        <w:rPr>
          <w:rFonts w:ascii="Noto Sans CJK TC" w:hAnsi="Noto Sans CJK TC" w:eastAsia="Noto Sans CJK TC"/>
          <w:b w:val="0"/>
          <w:color w:val="6E6E6E"/>
          <w:sz w:val="18"/>
        </w:rPr>
        <w:t>VIC 官網可搭配此頁作為「申請懶人包」</w:t>
      </w:r>
    </w:p>
    <w:p>
      <w:pPr>
        <w:spacing w:after="60" w:line="276" w:lineRule="auto"/>
      </w:pPr>
      <w:r>
        <w:rPr>
          <w:rFonts w:ascii="Noto Sans CJK TC" w:hAnsi="Noto Sans CJK TC" w:eastAsia="Noto Sans CJK TC"/>
          <w:b/>
          <w:sz w:val="24"/>
        </w:rPr>
        <w:t>A. 現行法規明確要求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基本資料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宣告之適用型式及其範圍之圖面或照片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功能、規格說明資料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個人身分證明文件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車輛裝置之海關進口與貨物稅完（免）稅證明書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自行使用、不得販售或轉讓之切結書（本範本）</w:t>
      </w:r>
    </w:p>
    <w:p>
      <w:pPr>
        <w:spacing w:after="60" w:line="276" w:lineRule="auto"/>
      </w:pPr>
      <w:r>
        <w:rPr>
          <w:rFonts w:ascii="Noto Sans CJK TC" w:hAnsi="Noto Sans CJK TC" w:eastAsia="Noto Sans CJK TC"/>
          <w:b/>
          <w:sz w:val="24"/>
        </w:rPr>
        <w:t>B. 建議預先準備（降低補件機率）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購買／交易憑證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產品品牌、型號、尺寸、固定方式、承載資訊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產品本體及安裝位置照片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適用車型資料；如 VSCC 要求，準備車牌／車身號碼（VIN）</w:t>
      </w:r>
    </w:p>
    <w:p>
      <w:pPr>
        <w:spacing w:after="60" w:line="276" w:lineRule="auto"/>
      </w:pPr>
      <w:r>
        <w:rPr>
          <w:rFonts w:ascii="Noto Sans CJK TC" w:hAnsi="Noto Sans CJK TC" w:eastAsia="Noto Sans CJK TC"/>
          <w:b/>
          <w:sz w:val="24"/>
        </w:rPr>
        <w:t>C. 資格提醒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同一年度、同型式規格總數未逾 3 個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僅供自行使用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1"/>
        </w:rPr>
        <w:t>□ 不得販售或轉讓</w:t>
      </w:r>
    </w:p>
    <w:p>
      <w:pPr>
        <w:spacing w:after="60" w:line="276" w:lineRule="auto"/>
      </w:pPr>
      <w:r>
        <w:rPr>
          <w:rFonts w:ascii="Noto Sans CJK TC" w:hAnsi="Noto Sans CJK TC" w:eastAsia="Noto Sans CJK TC"/>
          <w:b/>
          <w:sz w:val="24"/>
        </w:rPr>
        <w:t>送件方式｜目前建議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10312"/>
            <w:shd w:fill="EAF2F8"/>
            <w:tcBorders>
              <w:top w:val="single" w:sz="8" w:color="5B9BD5"/>
              <w:left w:val="single" w:sz="8" w:color="5B9BD5"/>
              <w:bottom w:val="single" w:sz="8" w:color="5B9BD5"/>
              <w:right w:val="single" w:sz="8" w:color="5B9BD5"/>
            </w:tcBorders>
          </w:tcPr>
          <w:p>
            <w:pPr>
              <w:spacing w:after="0" w:line="276" w:lineRule="auto"/>
            </w:pPr>
            <w:r>
              <w:rPr>
                <w:rFonts w:ascii="Noto Sans CJK TC" w:hAnsi="Noto Sans CJK TC" w:eastAsia="Noto Sans CJK TC"/>
                <w:b w:val="0"/>
                <w:sz w:val="19"/>
              </w:rPr>
              <w:t>VSCC 現行公開網站未清楚標示此類「個人自行使用審查報告」固定採郵寄、Email 或線上系統哪一種方式。為避免客戶寄錯，VIC 官網正式上線前建議先向 VSCC 承辦人確認一次最新受理方式，之後即可把「下載表單＋準備資料＋送件方式」固定整理成單一路徑。</w:t>
            </w:r>
          </w:p>
        </w:tc>
      </w:tr>
    </w:tbl>
    <w:p>
      <w:pPr>
        <w:spacing w:after="60" w:line="276" w:lineRule="auto"/>
      </w:pPr>
      <w:r>
        <w:rPr>
          <w:rFonts w:ascii="Noto Sans CJK TC" w:hAnsi="Noto Sans CJK TC" w:eastAsia="Noto Sans CJK TC"/>
          <w:b/>
          <w:sz w:val="24"/>
        </w:rPr>
        <w:t>VSCC 聯絡資料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0"/>
        </w:rPr>
        <w:t>財團法人車輛安全審驗中心（VSCC）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0"/>
        </w:rPr>
        <w:t>地址：505029 彰化縣鹿港鎮彰濱工業區鹿工北二路 2 號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0"/>
        </w:rPr>
        <w:t>總機：04-781-2180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0"/>
        </w:rPr>
        <w:t>小型汽車置放架之靜態強度承辦：葉泰志，分機 7262（依 VSCC 2026 年公開承辦表）</w:t>
      </w:r>
    </w:p>
    <w:p>
      <w:pPr>
        <w:spacing w:after="40" w:line="276" w:lineRule="auto"/>
        <w:ind w:left="283"/>
      </w:pPr>
      <w:r>
        <w:rPr>
          <w:rFonts w:ascii="Noto Sans CJK TC" w:hAnsi="Noto Sans CJK TC" w:eastAsia="Noto Sans CJK TC"/>
          <w:b w:val="0"/>
          <w:sz w:val="20"/>
        </w:rPr>
        <w:t>E-mail：service@vscc.org.tw</w:t>
      </w:r>
    </w:p>
    <w:p>
      <w:pPr>
        <w:spacing w:before="140" w:after="0" w:line="276" w:lineRule="auto"/>
      </w:pPr>
      <w:r>
        <w:rPr>
          <w:rFonts w:ascii="Noto Sans CJK TC" w:hAnsi="Noto Sans CJK TC" w:eastAsia="Noto Sans CJK TC"/>
          <w:b/>
          <w:color w:val="505050"/>
          <w:sz w:val="18"/>
        </w:rPr>
        <w:t>網站標示建議：</w:t>
      </w:r>
      <w:r>
        <w:rPr>
          <w:rFonts w:ascii="Noto Sans CJK TC" w:hAnsi="Noto Sans CJK TC" w:eastAsia="Noto Sans CJK TC"/>
          <w:b w:val="0"/>
          <w:color w:val="505050"/>
          <w:sz w:val="18"/>
        </w:rPr>
        <w:t>「本頁為 VIC 依公開法規整理之申請輔助資訊，非主管機關核發文件；實際受理及補件內容以 VSCC 最新要求為準。」</w:t>
      </w:r>
    </w:p>
    <w:p>
      <w:pPr>
        <w:spacing w:before="140" w:after="0"/>
      </w:pPr>
      <w:r>
        <w:rPr>
          <w:rFonts w:ascii="Noto Sans CJK TC" w:hAnsi="Noto Sans CJK TC" w:eastAsia="Noto Sans CJK TC"/>
          <w:sz w:val="15"/>
        </w:rPr>
        <w:t>法規依據：現行《車輛型式安全審驗管理辦法》第 14 條規定，個人進口同型式規格之小型汽車置放架，自行使用且同一年度總數未逾三個，得檢附規定資料向審驗機構申請僅供自行使用之審查報告，並須檢附「自行使用、不得販售或轉讓該項車輛裝置之切結書」。資料整理日期：2026-09-12。</w:t>
      </w:r>
    </w:p>
    <w:sectPr w:rsidR="00FC693F" w:rsidRPr="0006063C" w:rsidSect="00034616">
      <w:footerReference w:type="default" r:id="rId9"/>
      <w:pgSz w:w="12240" w:h="15840"/>
      <w:pgMar w:top="907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 CJK TC" w:hAnsi="Noto Sans CJK TC" w:eastAsia="Noto Sans CJK TC"/>
        <w:b w:val="0"/>
        <w:color w:val="828282"/>
        <w:sz w:val="15"/>
      </w:rPr>
      <w:t>VIC CARBON｜個人進口申請輔助文件｜2026-09-12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